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AB" w:rsidRPr="00F64328" w:rsidRDefault="001E1816" w:rsidP="002911AB">
      <w:pPr>
        <w:jc w:val="center"/>
        <w:rPr>
          <w:rFonts w:ascii="Times New Roman" w:hAnsi="Times New Roman" w:cs="Times New Roman"/>
          <w:sz w:val="28"/>
          <w:szCs w:val="28"/>
        </w:rPr>
      </w:pPr>
      <w:r w:rsidRPr="00544BC8">
        <w:rPr>
          <w:rFonts w:ascii="Times New Roman" w:hAnsi="Times New Roman" w:cs="Times New Roman"/>
          <w:sz w:val="28"/>
          <w:szCs w:val="28"/>
        </w:rPr>
        <w:t>ДНЕВЕН РЕД</w:t>
      </w:r>
      <w:r w:rsidR="005D0B63" w:rsidRPr="00544BC8">
        <w:rPr>
          <w:rFonts w:ascii="Times New Roman" w:hAnsi="Times New Roman" w:cs="Times New Roman"/>
          <w:sz w:val="28"/>
          <w:szCs w:val="28"/>
        </w:rPr>
        <w:t xml:space="preserve"> </w:t>
      </w:r>
      <w:r w:rsidR="002911AB">
        <w:rPr>
          <w:rFonts w:ascii="Times New Roman" w:hAnsi="Times New Roman" w:cs="Times New Roman"/>
          <w:sz w:val="28"/>
          <w:szCs w:val="28"/>
          <w:lang w:val="en-US"/>
        </w:rPr>
        <w:t>2</w:t>
      </w:r>
      <w:r w:rsidR="00F64328">
        <w:rPr>
          <w:rFonts w:ascii="Times New Roman" w:hAnsi="Times New Roman" w:cs="Times New Roman"/>
          <w:sz w:val="28"/>
          <w:szCs w:val="28"/>
        </w:rPr>
        <w:t>2</w:t>
      </w:r>
    </w:p>
    <w:p w:rsidR="00626D26" w:rsidRDefault="002911AB"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1</w:t>
      </w:r>
      <w:r w:rsidR="00626D26">
        <w:rPr>
          <w:rFonts w:ascii="Times New Roman" w:hAnsi="Times New Roman" w:cs="Times New Roman"/>
          <w:sz w:val="28"/>
          <w:szCs w:val="28"/>
        </w:rPr>
        <w:t>.</w:t>
      </w:r>
      <w:r w:rsidR="00626D26" w:rsidRPr="00626D26">
        <w:rPr>
          <w:rFonts w:ascii="Times New Roman" w:hAnsi="Times New Roman" w:cs="Times New Roman"/>
          <w:sz w:val="28"/>
          <w:szCs w:val="28"/>
        </w:rPr>
        <w:t xml:space="preserve"> </w:t>
      </w:r>
      <w:r w:rsidR="00F64328">
        <w:rPr>
          <w:rFonts w:ascii="Times New Roman" w:hAnsi="Times New Roman" w:cs="Times New Roman"/>
          <w:sz w:val="28"/>
          <w:szCs w:val="28"/>
        </w:rPr>
        <w:t>Постъпил е списък с представители на МК ОБЕДИНЕНИ ЗА КРЕСНА.</w:t>
      </w:r>
    </w:p>
    <w:p w:rsidR="00F64328" w:rsidRDefault="00F64328"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2. Постъпил е списък с представители на ПП ГЕРБ.</w:t>
      </w:r>
    </w:p>
    <w:p w:rsidR="00F64328" w:rsidRDefault="00DD396E"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3. Постъпил е списък с представители на МК За Кресна</w:t>
      </w:r>
    </w:p>
    <w:p w:rsidR="00DD396E" w:rsidRDefault="00DD396E"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665101">
        <w:rPr>
          <w:rFonts w:ascii="Times New Roman" w:hAnsi="Times New Roman" w:cs="Times New Roman"/>
          <w:sz w:val="28"/>
          <w:szCs w:val="28"/>
        </w:rPr>
        <w:t>Пос</w:t>
      </w:r>
      <w:r>
        <w:rPr>
          <w:rFonts w:ascii="Times New Roman" w:hAnsi="Times New Roman" w:cs="Times New Roman"/>
          <w:sz w:val="28"/>
          <w:szCs w:val="28"/>
        </w:rPr>
        <w:t>тъпили многобройни устни сигнали за нарушение на предизборната агитация по чл. 184, ал. 1 от  ИК.</w:t>
      </w:r>
    </w:p>
    <w:p w:rsidR="00DD396E" w:rsidRDefault="00DD396E"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5. Постъпил е списък с представители на ПП Земеделски съюз (Александър Стамболийски) за НР, регистриран в ЦИК с Решение №1967-НР-07.09.2015г.</w:t>
      </w:r>
    </w:p>
    <w:p w:rsidR="00DD396E" w:rsidRDefault="00DD396E"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6. Постъпил списък с имената на представителите на ПП АБВ (Алтернатива за българско възраждане) за Национален Референдум, регистрирана в ЦИК с Решение №2088-НР-10.09.2015г., Решение №2104-НР-11.09.2015г</w:t>
      </w:r>
    </w:p>
    <w:p w:rsidR="00DD396E" w:rsidRPr="004C1E8E" w:rsidRDefault="00DD396E" w:rsidP="00DD396E">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4C1E8E">
        <w:rPr>
          <w:rFonts w:ascii="Times New Roman" w:hAnsi="Times New Roman" w:cs="Times New Roman"/>
          <w:sz w:val="28"/>
          <w:szCs w:val="28"/>
        </w:rPr>
        <w:t xml:space="preserve">Постъпило е заявление </w:t>
      </w:r>
      <w:r w:rsidRPr="004C1E8E">
        <w:rPr>
          <w:rFonts w:ascii="Times New Roman" w:hAnsi="Times New Roman" w:cs="Times New Roman"/>
          <w:sz w:val="28"/>
          <w:szCs w:val="28"/>
          <w:lang w:val="en-US"/>
        </w:rPr>
        <w:t>с вх.</w:t>
      </w:r>
      <w:r w:rsidRPr="004C1E8E">
        <w:rPr>
          <w:rFonts w:ascii="Times New Roman" w:hAnsi="Times New Roman" w:cs="Times New Roman"/>
          <w:sz w:val="28"/>
          <w:szCs w:val="28"/>
        </w:rPr>
        <w:t>№114/24.10.2015г.за промяна в състава на СИК №012800010 за с. Стара Кресна от редовно упълномощения представител на ПП АТАКА Димитър Стоянов ,с което се иска на мястото на члена Илиян Любенов Грънчаров да бъде назначена Блага Георгиева Илиева, ЕГН ********* с образование средно .</w:t>
      </w:r>
    </w:p>
    <w:p w:rsidR="00DD396E" w:rsidRDefault="00DD396E" w:rsidP="00F64328">
      <w:pPr>
        <w:tabs>
          <w:tab w:val="left" w:pos="284"/>
          <w:tab w:val="center" w:pos="5102"/>
        </w:tabs>
        <w:spacing w:after="0"/>
        <w:jc w:val="both"/>
        <w:rPr>
          <w:rFonts w:ascii="Times New Roman" w:hAnsi="Times New Roman" w:cs="Times New Roman"/>
          <w:sz w:val="28"/>
          <w:szCs w:val="28"/>
        </w:rPr>
      </w:pPr>
      <w:r>
        <w:rPr>
          <w:rFonts w:ascii="Times New Roman" w:hAnsi="Times New Roman" w:cs="Times New Roman"/>
          <w:sz w:val="28"/>
          <w:szCs w:val="28"/>
        </w:rPr>
        <w:t>8. Постъпило е предложение от МК ОБЕДИНЕНИ ЗА КРЕСНА, с което се иска замяна на Евелина Любенова Грънчарова регистрирана като застъпник за листата на кмет на община на МК ОБЕДИНЕНИ ЗА КРЕСНА регистрирана с Решение №110/22.10.2015 г. на ОИК Кресна с Радка Атанасова Иванова.</w:t>
      </w:r>
    </w:p>
    <w:p w:rsidR="00DD396E" w:rsidRPr="00DA4322" w:rsidRDefault="00DD396E" w:rsidP="00DD396E">
      <w:pPr>
        <w:tabs>
          <w:tab w:val="left" w:pos="5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 Постъпил списък с имената на представителите на КП Реформаторски блок.</w:t>
      </w:r>
    </w:p>
    <w:p w:rsidR="00DD396E" w:rsidRDefault="00DD396E" w:rsidP="00F64328">
      <w:pPr>
        <w:tabs>
          <w:tab w:val="left" w:pos="284"/>
          <w:tab w:val="center" w:pos="5102"/>
        </w:tabs>
        <w:spacing w:after="0"/>
        <w:jc w:val="both"/>
        <w:rPr>
          <w:rFonts w:ascii="Times New Roman" w:hAnsi="Times New Roman" w:cs="Times New Roman"/>
          <w:sz w:val="28"/>
          <w:szCs w:val="28"/>
        </w:rPr>
      </w:pPr>
    </w:p>
    <w:p w:rsidR="00626D26" w:rsidRPr="007A022E" w:rsidRDefault="00626D26" w:rsidP="002911AB">
      <w:pPr>
        <w:tabs>
          <w:tab w:val="left" w:pos="284"/>
          <w:tab w:val="center" w:pos="5102"/>
        </w:tabs>
        <w:spacing w:after="0"/>
        <w:jc w:val="both"/>
        <w:rPr>
          <w:rFonts w:ascii="Times New Roman" w:hAnsi="Times New Roman" w:cs="Times New Roman"/>
          <w:sz w:val="28"/>
          <w:szCs w:val="28"/>
        </w:rPr>
      </w:pPr>
    </w:p>
    <w:p w:rsidR="001E1816" w:rsidRPr="007A022E" w:rsidRDefault="001E1816" w:rsidP="001E1816">
      <w:pPr>
        <w:jc w:val="both"/>
        <w:rPr>
          <w:sz w:val="28"/>
          <w:szCs w:val="28"/>
        </w:rPr>
      </w:pPr>
    </w:p>
    <w:sectPr w:rsidR="001E1816" w:rsidRPr="007A022E" w:rsidSect="00C368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816"/>
    <w:rsid w:val="000A170B"/>
    <w:rsid w:val="000D7FEC"/>
    <w:rsid w:val="00171D9A"/>
    <w:rsid w:val="001A71BC"/>
    <w:rsid w:val="001C7BE2"/>
    <w:rsid w:val="001E1816"/>
    <w:rsid w:val="001E7FEE"/>
    <w:rsid w:val="00236252"/>
    <w:rsid w:val="00257F3A"/>
    <w:rsid w:val="00267AB2"/>
    <w:rsid w:val="002911AB"/>
    <w:rsid w:val="002E5C45"/>
    <w:rsid w:val="00327124"/>
    <w:rsid w:val="003C242C"/>
    <w:rsid w:val="00405CEE"/>
    <w:rsid w:val="0041286B"/>
    <w:rsid w:val="0048438A"/>
    <w:rsid w:val="004A014B"/>
    <w:rsid w:val="004F091A"/>
    <w:rsid w:val="00544BC8"/>
    <w:rsid w:val="00594D92"/>
    <w:rsid w:val="005D0B63"/>
    <w:rsid w:val="005F6707"/>
    <w:rsid w:val="00602C4C"/>
    <w:rsid w:val="00626D26"/>
    <w:rsid w:val="00636AB3"/>
    <w:rsid w:val="0065453C"/>
    <w:rsid w:val="00660D84"/>
    <w:rsid w:val="006772B0"/>
    <w:rsid w:val="006806E7"/>
    <w:rsid w:val="00794D9C"/>
    <w:rsid w:val="007A022E"/>
    <w:rsid w:val="007D2DC8"/>
    <w:rsid w:val="0086279B"/>
    <w:rsid w:val="008748A5"/>
    <w:rsid w:val="008A103D"/>
    <w:rsid w:val="008C3421"/>
    <w:rsid w:val="00974F7F"/>
    <w:rsid w:val="00982CAA"/>
    <w:rsid w:val="00A6741A"/>
    <w:rsid w:val="00AE381C"/>
    <w:rsid w:val="00B135EF"/>
    <w:rsid w:val="00B2443A"/>
    <w:rsid w:val="00B468D7"/>
    <w:rsid w:val="00B520CA"/>
    <w:rsid w:val="00B95761"/>
    <w:rsid w:val="00BA21E2"/>
    <w:rsid w:val="00C368E6"/>
    <w:rsid w:val="00CB5679"/>
    <w:rsid w:val="00CC27C3"/>
    <w:rsid w:val="00D12BFE"/>
    <w:rsid w:val="00D97825"/>
    <w:rsid w:val="00DA19F5"/>
    <w:rsid w:val="00DD396E"/>
    <w:rsid w:val="00E2074F"/>
    <w:rsid w:val="00EB2712"/>
    <w:rsid w:val="00ED65F4"/>
    <w:rsid w:val="00F2588A"/>
    <w:rsid w:val="00F43536"/>
    <w:rsid w:val="00F52E75"/>
    <w:rsid w:val="00F5668B"/>
    <w:rsid w:val="00F6286E"/>
    <w:rsid w:val="00F64328"/>
    <w:rsid w:val="00FD40DD"/>
    <w:rsid w:val="00FE40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E6"/>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192</Words>
  <Characters>1099</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OIK</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dc:creator>
  <cp:keywords/>
  <dc:description/>
  <cp:lastModifiedBy>obK</cp:lastModifiedBy>
  <cp:revision>33</cp:revision>
  <cp:lastPrinted>2015-09-26T08:22:00Z</cp:lastPrinted>
  <dcterms:created xsi:type="dcterms:W3CDTF">2015-09-12T07:21:00Z</dcterms:created>
  <dcterms:modified xsi:type="dcterms:W3CDTF">2015-10-24T14:19:00Z</dcterms:modified>
</cp:coreProperties>
</file>