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Общинска избирателна комисия – гр.Кресна 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ПРОТОКОЛ №2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Днес 07.09.2015г.се проведе редовно заседание на ОИК гр.Кресна, на което бяха разгледани следните въпроси :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ОИК уточни списък с необходимите материали за започване на работата й и го предаде на Общинска администрация гр.Кресна за изпълнение.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Беше предложено и прието  Веселина Богоева да води Регистър за входяща и изходяща поща ,Вера Янева да води необходимите Регистри по т.1 на Решение №1552-МИ,София от 28.08.2015г. на ЦИК. 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  ОИК прие работното й време да бъде от 09.00ч. до 17.00ч., а в дните посочени като крайни срокове за регистрация в </w:t>
      </w:r>
      <w:proofErr w:type="spellStart"/>
      <w:r>
        <w:rPr>
          <w:sz w:val="36"/>
          <w:szCs w:val="36"/>
        </w:rPr>
        <w:t>хронограмата</w:t>
      </w:r>
      <w:proofErr w:type="spellEnd"/>
      <w:r>
        <w:rPr>
          <w:sz w:val="36"/>
          <w:szCs w:val="36"/>
        </w:rPr>
        <w:t xml:space="preserve"> , 14.09.15г., 22.09.15г,23.10.15г. от 09.00ч до 18.00ч.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Във връзка с Решение №1546-МИ/НР от 27.08.15г. и Методика за определяне на възнагражденията ОИК предложи на Общинска администрация гр.Кресна да назначи като компютърен специалист-експерт Васил Иванов </w:t>
      </w:r>
      <w:proofErr w:type="spellStart"/>
      <w:r>
        <w:rPr>
          <w:sz w:val="36"/>
          <w:szCs w:val="36"/>
        </w:rPr>
        <w:t>Калугеров</w:t>
      </w:r>
      <w:proofErr w:type="spellEnd"/>
      <w:r>
        <w:rPr>
          <w:sz w:val="36"/>
          <w:szCs w:val="36"/>
        </w:rPr>
        <w:t xml:space="preserve"> с адрес с.Г.Брезница, община Кресна с ЕГН </w:t>
      </w:r>
      <w:r>
        <w:rPr>
          <w:sz w:val="36"/>
          <w:szCs w:val="36"/>
          <w:lang w:val="en-US"/>
        </w:rPr>
        <w:t>**********</w:t>
      </w:r>
      <w:r>
        <w:rPr>
          <w:sz w:val="36"/>
          <w:szCs w:val="36"/>
        </w:rPr>
        <w:t xml:space="preserve"> , и като технически сътрудник  Гюргена Стефанова Иванова , гр. Кресна , ул.Перун №17, ЕГН </w:t>
      </w:r>
      <w:r>
        <w:rPr>
          <w:sz w:val="36"/>
          <w:szCs w:val="36"/>
          <w:lang w:val="en-US"/>
        </w:rPr>
        <w:t>**********</w:t>
      </w:r>
      <w:r>
        <w:rPr>
          <w:sz w:val="36"/>
          <w:szCs w:val="36"/>
        </w:rPr>
        <w:t xml:space="preserve"> , и двамата на граждански договор за срок до края на  местните избори 2015 . 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Дата: 07.09.2015г./10:30ч. 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Предложението бе предложено за гласуване и прието с мнозинство от всички присъстващи членове на              ОИК-гр.Кресна.  </w:t>
      </w:r>
    </w:p>
    <w:p w:rsidR="006068E0" w:rsidRDefault="006068E0" w:rsidP="006068E0">
      <w:pPr>
        <w:rPr>
          <w:sz w:val="36"/>
          <w:szCs w:val="36"/>
        </w:rPr>
      </w:pP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1.Мария Герасимова-председател   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2.Павлина Бойчева-зам.-председател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3.Костадин Влахов- секретар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 xml:space="preserve">4.Вера Янева-член 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5.Олег Илиев-член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6.Димитър Кръстев-член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7.Стефан Аврамов-член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8.Георги Миланов-член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9.Стоянка Веселинова-член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10.Иво Стоянов-член</w:t>
      </w:r>
    </w:p>
    <w:p w:rsidR="006068E0" w:rsidRDefault="006068E0" w:rsidP="006068E0">
      <w:pPr>
        <w:rPr>
          <w:sz w:val="36"/>
          <w:szCs w:val="36"/>
        </w:rPr>
      </w:pPr>
      <w:r>
        <w:rPr>
          <w:sz w:val="36"/>
          <w:szCs w:val="36"/>
        </w:rPr>
        <w:t>11.Веселина Богоева-член</w:t>
      </w: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068E0"/>
    <w:rsid w:val="006068E0"/>
    <w:rsid w:val="0086279B"/>
    <w:rsid w:val="009B6718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>OIK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2015-09-11T09:48:00Z</dcterms:created>
  <dcterms:modified xsi:type="dcterms:W3CDTF">2015-09-11T09:48:00Z</dcterms:modified>
</cp:coreProperties>
</file>