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1E1816" w:rsidP="001E1816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594D92" w:rsidRDefault="00594D92" w:rsidP="00594D92">
      <w:pPr>
        <w:jc w:val="both"/>
        <w:rPr>
          <w:sz w:val="24"/>
          <w:szCs w:val="24"/>
        </w:rPr>
      </w:pPr>
      <w:r>
        <w:rPr>
          <w:sz w:val="24"/>
          <w:szCs w:val="24"/>
        </w:rPr>
        <w:t>1.Разглеждане и обсъждане на постъпилите документи за регистрация в ОИК  Кресна</w:t>
      </w:r>
    </w:p>
    <w:p w:rsidR="00594D92" w:rsidRDefault="00594D92" w:rsidP="00594D92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партии- коалиции, местни коалиции , и инициативни докумменти.</w:t>
      </w:r>
    </w:p>
    <w:p w:rsidR="001E1816" w:rsidRDefault="00594D92" w:rsidP="00594D92">
      <w:pPr>
        <w:jc w:val="both"/>
        <w:rPr>
          <w:sz w:val="36"/>
          <w:szCs w:val="36"/>
        </w:rPr>
      </w:pPr>
      <w:r>
        <w:rPr>
          <w:sz w:val="24"/>
          <w:szCs w:val="24"/>
        </w:rPr>
        <w:t>2. Разни</w:t>
      </w:r>
      <w:r>
        <w:rPr>
          <w:sz w:val="36"/>
          <w:szCs w:val="36"/>
        </w:rPr>
        <w:t>.</w:t>
      </w:r>
    </w:p>
    <w:p w:rsidR="001E1816" w:rsidRPr="001E1816" w:rsidRDefault="001E1816" w:rsidP="001E1816">
      <w:pPr>
        <w:jc w:val="both"/>
        <w:rPr>
          <w:sz w:val="36"/>
          <w:szCs w:val="36"/>
        </w:rPr>
      </w:pPr>
    </w:p>
    <w:sectPr w:rsidR="001E1816" w:rsidRPr="001E181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1816"/>
    <w:rsid w:val="001E1816"/>
    <w:rsid w:val="00594D92"/>
    <w:rsid w:val="0086279B"/>
    <w:rsid w:val="00B135EF"/>
    <w:rsid w:val="00C368E6"/>
    <w:rsid w:val="00DA19F5"/>
    <w:rsid w:val="00F5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4</cp:revision>
  <dcterms:created xsi:type="dcterms:W3CDTF">2015-09-12T07:21:00Z</dcterms:created>
  <dcterms:modified xsi:type="dcterms:W3CDTF">2015-09-15T12:31:00Z</dcterms:modified>
</cp:coreProperties>
</file>