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227A" w14:textId="77777777"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14:paraId="1314720C" w14:textId="77777777"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14:paraId="1267F407" w14:textId="77777777"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390976D4" w14:textId="77777777"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3B206507" w14:textId="77777777"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D0985B" w14:textId="55A844A2"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hAnsi="Times New Roman" w:cs="Times New Roman"/>
          <w:sz w:val="26"/>
          <w:szCs w:val="26"/>
          <w:lang w:val="en-US"/>
        </w:rPr>
        <w:t>2</w:t>
      </w:r>
      <w:r w:rsidR="001F58F8">
        <w:rPr>
          <w:rFonts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14:paraId="3171BA98" w14:textId="30708A96"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F58F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73102365" w14:textId="77777777"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D2AD326" w14:textId="77777777"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F34393" w14:textId="77777777"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745862" w14:textId="5F965070" w:rsidR="00BE5E21" w:rsidRDefault="00D565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F58F8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1F58F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14:paraId="6B6F9CB6" w14:textId="77777777"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DBEEA6" w14:textId="4CBB93A2" w:rsidR="00BE5E21" w:rsidRDefault="001F5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Вземане решение относно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прекратяване на правомощията на Йордан Стефанов Дончев като кмет на с. Сливница, община Кресна</w:t>
      </w:r>
      <w:r w:rsidR="00D565FB">
        <w:rPr>
          <w:rFonts w:ascii="Times New Roman" w:hAnsi="Times New Roman" w:cs="Times New Roman"/>
          <w:sz w:val="26"/>
          <w:szCs w:val="26"/>
        </w:rPr>
        <w:t>.</w:t>
      </w:r>
    </w:p>
    <w:p w14:paraId="175F2BF3" w14:textId="77777777" w:rsidR="00BE5E21" w:rsidRDefault="00BE5E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14:paraId="3925D45B" w14:textId="77777777" w:rsidR="00BE5E21" w:rsidRDefault="00D56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14:paraId="7B50810B" w14:textId="77777777"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A7388F7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Росица Петличка</w:t>
      </w:r>
    </w:p>
    <w:p w14:paraId="1D5A633E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Мартин Керин</w:t>
      </w:r>
    </w:p>
    <w:p w14:paraId="2F9E1080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14:paraId="38ACB7BF" w14:textId="77777777" w:rsidR="00BE5E21" w:rsidRDefault="00D565F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14:paraId="5511FF04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14:paraId="2E71141F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14:paraId="431DB0AB" w14:textId="77777777" w:rsidR="00BE5E21" w:rsidRDefault="00D565FB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Йоанна Дърпатова</w:t>
      </w:r>
    </w:p>
    <w:p w14:paraId="650F6DEE" w14:textId="77777777" w:rsidR="00BE5E21" w:rsidRDefault="00D565F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14:paraId="1BF92D30" w14:textId="77777777" w:rsidR="00BE5E21" w:rsidRDefault="00D565F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14:paraId="4147493A" w14:textId="77777777" w:rsidR="00BE5E21" w:rsidRDefault="00D565F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14:paraId="66D11826" w14:textId="77777777" w:rsidR="00BE5E21" w:rsidRDefault="00BE5E21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14:paraId="7E986116" w14:textId="41461F7E" w:rsidR="00BE5E21" w:rsidRDefault="00D565FB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 w:rsidR="004E11F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3A33062E" w14:textId="00C81FA9" w:rsidR="004E11F7" w:rsidRDefault="004E11F7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Общинска избирателна комисия – Кресна, постъпи писмо от Районна прокуратура- Благоевград, териториално </w:t>
      </w:r>
      <w:r w:rsidR="00370DCA">
        <w:rPr>
          <w:rFonts w:ascii="Times New Roman" w:eastAsia="Times New Roman" w:hAnsi="Times New Roman" w:cs="Times New Roman"/>
          <w:sz w:val="26"/>
          <w:szCs w:val="26"/>
        </w:rPr>
        <w:t>отделение- гр. Сандански с изх. № Р- 244/2021 от 03.06.2021г. заведено във входящата книга на ОИК- Кресна с № 10</w:t>
      </w:r>
      <w:r w:rsidR="005E513C">
        <w:rPr>
          <w:rFonts w:ascii="Times New Roman" w:eastAsia="Times New Roman" w:hAnsi="Times New Roman" w:cs="Times New Roman"/>
          <w:sz w:val="26"/>
          <w:szCs w:val="26"/>
        </w:rPr>
        <w:t>9</w:t>
      </w:r>
      <w:r w:rsidR="00370DCA">
        <w:rPr>
          <w:rFonts w:ascii="Times New Roman" w:eastAsia="Times New Roman" w:hAnsi="Times New Roman" w:cs="Times New Roman"/>
          <w:sz w:val="26"/>
          <w:szCs w:val="26"/>
        </w:rPr>
        <w:t>- МИ/09.06.2021г. с приложени</w:t>
      </w:r>
      <w:r w:rsidR="00370DCA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3BE40BAF" w14:textId="5B7EE679" w:rsidR="00370DCA" w:rsidRPr="00370DCA" w:rsidRDefault="00370DCA" w:rsidP="00370DCA">
      <w:pPr>
        <w:pStyle w:val="a3"/>
        <w:numPr>
          <w:ilvl w:val="0"/>
          <w:numId w:val="16"/>
        </w:num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0DCA">
        <w:rPr>
          <w:rFonts w:ascii="Times New Roman" w:eastAsia="Times New Roman" w:hAnsi="Times New Roman" w:cs="Times New Roman"/>
          <w:sz w:val="26"/>
          <w:szCs w:val="26"/>
        </w:rPr>
        <w:t>аверено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0D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 от присъда № 1022/22.04.2021г., постановена по нохд               № 216/2018</w:t>
      </w:r>
      <w:r w:rsidR="00D565FB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описа на Районен съд Сандански, влязла в сила на 19.05.2021г.</w:t>
      </w:r>
    </w:p>
    <w:p w14:paraId="2EF83F1F" w14:textId="3DBF577C" w:rsidR="00370DCA" w:rsidRPr="007B563C" w:rsidRDefault="00370DCA" w:rsidP="00370DCA">
      <w:pPr>
        <w:pStyle w:val="a3"/>
        <w:numPr>
          <w:ilvl w:val="0"/>
          <w:numId w:val="16"/>
        </w:num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заверено копие от решение №84/19.05.2021г., пос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 xml:space="preserve">тановено по внохд                   № 49/2021г. на Благоевградски окръжен съд с което на Йордан Стефанов 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Дончев кмет на с. Сливница е наложено наказание </w:t>
      </w:r>
      <w:r w:rsidR="007B563C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>Лишаване от право да заема длъжността Кмет</w:t>
      </w:r>
      <w:r w:rsidR="007B563C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7B563C">
        <w:rPr>
          <w:rFonts w:ascii="Times New Roman" w:eastAsia="Times New Roman" w:hAnsi="Times New Roman" w:cs="Times New Roman"/>
          <w:sz w:val="26"/>
          <w:szCs w:val="26"/>
        </w:rPr>
        <w:t xml:space="preserve"> за срок от 6 месеца.</w:t>
      </w:r>
    </w:p>
    <w:p w14:paraId="708BF308" w14:textId="3969B14A" w:rsidR="007B563C" w:rsidRPr="007B563C" w:rsidRDefault="007B563C" w:rsidP="007B563C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Кресна, постъпи молба от адвокат Гергана Юрукова вписана във входящата книга с № 1</w:t>
      </w:r>
      <w:r w:rsidR="005E513C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 МИ/15.06.2021г. относно решение по нохд № 216/2018</w:t>
      </w:r>
      <w:r w:rsidR="00D565FB">
        <w:rPr>
          <w:rFonts w:ascii="Times New Roman" w:eastAsia="Times New Roman" w:hAnsi="Times New Roman" w:cs="Times New Roman"/>
          <w:sz w:val="26"/>
          <w:szCs w:val="26"/>
        </w:rPr>
        <w:t>г. по описа на РС- Сандански.</w:t>
      </w:r>
    </w:p>
    <w:p w14:paraId="36D18FCA" w14:textId="7CC171E3" w:rsidR="00BE5E21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>
        <w:rPr>
          <w:rFonts w:ascii="Times New Roman" w:hAnsi="Times New Roman" w:cs="Times New Roman"/>
          <w:sz w:val="26"/>
          <w:szCs w:val="26"/>
        </w:rPr>
        <w:t xml:space="preserve">  Комисията проведе дискусия във връзка с получените писма и документи. Председателят на комисията предложи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3B11BE" w14:textId="51C49ED3" w:rsidR="00D565FB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Комисията да се обърне за инструкции към ЦИК относно предстоящата процедура.</w:t>
      </w:r>
    </w:p>
    <w:p w14:paraId="7F0DF6FD" w14:textId="02370456" w:rsidR="00D565FB" w:rsidRPr="00D565FB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разисквания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Кресна, пристъпи към гласуване.</w:t>
      </w:r>
    </w:p>
    <w:p w14:paraId="20860988" w14:textId="77777777"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287561" w14:textId="77777777"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2BF550" w14:textId="3B39BA21" w:rsidR="00BE5E21" w:rsidRDefault="00D565F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 членове на 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696EC731" w14:textId="6BBBB569" w:rsidR="00BE5E21" w:rsidRDefault="00D565FB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9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9DC876E" w14:textId="77777777" w:rsidR="00BE5E21" w:rsidRDefault="00D565F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14:paraId="7C445EA0" w14:textId="77777777" w:rsidR="00BE5E21" w:rsidRDefault="00BE5E2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1FDA14D" w14:textId="13819C64" w:rsidR="00BE5E21" w:rsidRPr="00D565FB" w:rsidRDefault="00D565F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565FB">
        <w:rPr>
          <w:rFonts w:ascii="Times New Roman" w:hAnsi="Times New Roman" w:cs="Times New Roman"/>
          <w:b/>
          <w:bCs/>
          <w:sz w:val="26"/>
          <w:szCs w:val="26"/>
        </w:rPr>
        <w:t>Комисията реши</w:t>
      </w:r>
      <w:r w:rsidRPr="00D565FB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14:paraId="44671050" w14:textId="77777777" w:rsidR="00D565FB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E59519C" w14:textId="0638C32A" w:rsidR="00D565FB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 бъде изготвено и изпратено писмо до ЦИК за разясняване и инструкции относно предстоящата процедура. </w:t>
      </w:r>
    </w:p>
    <w:p w14:paraId="4AA3C673" w14:textId="77777777" w:rsidR="00D565FB" w:rsidRPr="00D565FB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21EBD4" w14:textId="77777777" w:rsidR="00BE5E21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B066E1E" w14:textId="77777777"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BB2D78" w14:textId="77777777"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CC33C2" w14:textId="77777777" w:rsidR="00BE5E21" w:rsidRDefault="00D56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„Настоящото решение подлежи на обжалване в 7 дневен срок пред Административен съд Благоевград на основание чл. 459 от Изборния кодекс.”</w:t>
      </w:r>
    </w:p>
    <w:p w14:paraId="3FEA40D0" w14:textId="77777777" w:rsidR="00BE5E21" w:rsidRDefault="00BE5E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C55344" w14:textId="77777777" w:rsidR="00BE5E21" w:rsidRDefault="00BE5E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181A2A" w14:textId="77777777" w:rsidR="00BE5E21" w:rsidRDefault="00D565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Председател: Росица Петличка: …………………..</w:t>
      </w:r>
    </w:p>
    <w:p w14:paraId="68B09B84" w14:textId="77777777" w:rsidR="00BE5E21" w:rsidRDefault="00D56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</w:p>
    <w:p w14:paraId="5A4B041F" w14:textId="77777777" w:rsidR="00BE5E21" w:rsidRDefault="00BE5E21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AEA0C0E" w14:textId="77777777" w:rsidR="00BE5E21" w:rsidRDefault="00BE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DD330D" w14:textId="77777777" w:rsidR="00BE5E21" w:rsidRDefault="00BE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FC5BE0" w14:textId="77777777" w:rsidR="00BE5E21" w:rsidRDefault="00D565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35D9EA1" w14:textId="77777777" w:rsidR="00BE5E21" w:rsidRDefault="00BE5E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14:paraId="299B62E0" w14:textId="77777777" w:rsidR="00BE5E21" w:rsidRDefault="00BE5E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14:paraId="492D03CA" w14:textId="77777777" w:rsidR="00BE5E21" w:rsidRDefault="00BE5E21">
      <w:pPr>
        <w:rPr>
          <w:szCs w:val="26"/>
        </w:rPr>
      </w:pPr>
    </w:p>
    <w:sectPr w:rsidR="00BE5E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21"/>
    <w:rsid w:val="001F58F8"/>
    <w:rsid w:val="00370DCA"/>
    <w:rsid w:val="004E11F7"/>
    <w:rsid w:val="005E513C"/>
    <w:rsid w:val="007B563C"/>
    <w:rsid w:val="00BE5E21"/>
    <w:rsid w:val="00D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6422"/>
  <w15:docId w15:val="{68A8E885-650A-433D-A20B-E4A0B4C5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Pr>
      <w:b/>
      <w:bCs/>
    </w:rPr>
  </w:style>
  <w:style w:type="paragraph" w:customStyle="1" w:styleId="Style">
    <w:name w:val="Styl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Борислав Иванов</cp:lastModifiedBy>
  <cp:revision>4</cp:revision>
  <cp:lastPrinted>2019-09-26T13:26:00Z</cp:lastPrinted>
  <dcterms:created xsi:type="dcterms:W3CDTF">2021-06-08T16:53:00Z</dcterms:created>
  <dcterms:modified xsi:type="dcterms:W3CDTF">2021-06-17T08:24:00Z</dcterms:modified>
</cp:coreProperties>
</file>