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17" w:rsidRDefault="00E33D17" w:rsidP="00E33D17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ДНЕВЕН РЕД </w:t>
      </w:r>
    </w:p>
    <w:p w:rsidR="00E33D17" w:rsidRDefault="00E33D17" w:rsidP="00E33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ОИК Кресна - </w:t>
      </w:r>
      <w:r w:rsidR="000B3F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F227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05750B" w:rsidRDefault="0005750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B3FB7" w:rsidRDefault="000B3FB7" w:rsidP="000B3FB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3FB7" w:rsidRDefault="000B3FB7" w:rsidP="000B3FB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Определяне на член</w:t>
      </w:r>
      <w:r w:rsidRPr="00143609">
        <w:rPr>
          <w:rFonts w:ascii="Times New Roman" w:eastAsia="Times New Roman" w:hAnsi="Times New Roman" w:cs="Times New Roman"/>
          <w:sz w:val="26"/>
          <w:szCs w:val="26"/>
        </w:rPr>
        <w:t xml:space="preserve"> от състава на ОИК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143609">
        <w:rPr>
          <w:rFonts w:ascii="Times New Roman" w:eastAsia="Times New Roman" w:hAnsi="Times New Roman" w:cs="Times New Roman"/>
          <w:sz w:val="26"/>
          <w:szCs w:val="26"/>
        </w:rPr>
        <w:t xml:space="preserve"> за предаване на бюлетини и останалите изборни книжа и материали за изборите за общински </w:t>
      </w:r>
      <w:proofErr w:type="spellStart"/>
      <w:r w:rsidRPr="00143609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143609">
        <w:rPr>
          <w:rFonts w:ascii="Times New Roman" w:eastAsia="Times New Roman" w:hAnsi="Times New Roman" w:cs="Times New Roman"/>
          <w:sz w:val="26"/>
          <w:szCs w:val="26"/>
        </w:rPr>
        <w:t xml:space="preserve"> и кметове, насрочени на 27 октомври 2019г. на секционните избирателни комисии, съвместно с представители на Общинска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14360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B3FB7" w:rsidRPr="00143609" w:rsidRDefault="000B3FB7" w:rsidP="000B3FB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43609">
        <w:rPr>
          <w:rFonts w:ascii="Times New Roman" w:eastAsia="Times New Roman" w:hAnsi="Times New Roman" w:cs="Times New Roman"/>
          <w:sz w:val="26"/>
          <w:szCs w:val="26"/>
        </w:rPr>
        <w:t xml:space="preserve">пределяне на представители на </w:t>
      </w:r>
      <w:r>
        <w:rPr>
          <w:rFonts w:ascii="Times New Roman" w:eastAsia="Times New Roman" w:hAnsi="Times New Roman" w:cs="Times New Roman"/>
          <w:sz w:val="26"/>
          <w:szCs w:val="26"/>
        </w:rPr>
        <w:t>ОИК Кресна</w:t>
      </w:r>
      <w:r w:rsidRPr="00143609">
        <w:rPr>
          <w:rFonts w:ascii="Times New Roman" w:eastAsia="Times New Roman" w:hAnsi="Times New Roman" w:cs="Times New Roman"/>
          <w:sz w:val="26"/>
          <w:szCs w:val="26"/>
        </w:rPr>
        <w:t xml:space="preserve"> за предаване на секционните протоколи на ЦИК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за </w:t>
      </w:r>
      <w:r>
        <w:rPr>
          <w:rFonts w:ascii="Times New Roman" w:hAnsi="Times New Roman" w:cs="Times New Roman"/>
          <w:sz w:val="26"/>
          <w:szCs w:val="26"/>
        </w:rPr>
        <w:t>предаване на</w:t>
      </w:r>
      <w:r w:rsidRPr="0057272B">
        <w:rPr>
          <w:rFonts w:ascii="Times New Roman" w:hAnsi="Times New Roman" w:cs="Times New Roman"/>
          <w:sz w:val="26"/>
          <w:szCs w:val="26"/>
        </w:rPr>
        <w:t xml:space="preserve"> избирателните списъци и приложенията към тях на ТЗ на ГД „ГРАО”</w:t>
      </w:r>
    </w:p>
    <w:p w:rsidR="00C60DDE" w:rsidRDefault="00C60DDE" w:rsidP="00FF2275">
      <w:pPr>
        <w:spacing w:after="0" w:line="240" w:lineRule="auto"/>
        <w:ind w:firstLine="480"/>
        <w:jc w:val="both"/>
      </w:pPr>
    </w:p>
    <w:sectPr w:rsidR="00C60DDE" w:rsidSect="0005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213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47E7"/>
    <w:multiLevelType w:val="hybridMultilevel"/>
    <w:tmpl w:val="CF684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654AE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E3175E1"/>
    <w:multiLevelType w:val="hybridMultilevel"/>
    <w:tmpl w:val="6396D4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696C"/>
    <w:rsid w:val="0005750B"/>
    <w:rsid w:val="000B3FB7"/>
    <w:rsid w:val="004537EA"/>
    <w:rsid w:val="00631C81"/>
    <w:rsid w:val="006968CF"/>
    <w:rsid w:val="00857FD1"/>
    <w:rsid w:val="008C158A"/>
    <w:rsid w:val="0098571E"/>
    <w:rsid w:val="00AE104A"/>
    <w:rsid w:val="00B22354"/>
    <w:rsid w:val="00C60DDE"/>
    <w:rsid w:val="00C90BC7"/>
    <w:rsid w:val="00E23A5D"/>
    <w:rsid w:val="00E33D17"/>
    <w:rsid w:val="00E7696C"/>
    <w:rsid w:val="00F61DB4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10</cp:revision>
  <dcterms:created xsi:type="dcterms:W3CDTF">2019-09-22T13:52:00Z</dcterms:created>
  <dcterms:modified xsi:type="dcterms:W3CDTF">2019-10-24T15:14:00Z</dcterms:modified>
</cp:coreProperties>
</file>