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1" w:rsidRDefault="009D2B51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F33CFE">
        <w:rPr>
          <w:rFonts w:ascii="Times New Roman" w:hAnsi="Times New Roman" w:cs="Times New Roman"/>
          <w:b/>
          <w:sz w:val="32"/>
          <w:szCs w:val="36"/>
        </w:rPr>
        <w:t>ДНЕВЕН РЕД</w:t>
      </w:r>
      <w:r w:rsidR="00F33CFE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F33CFE" w:rsidRPr="00F33CFE" w:rsidRDefault="00F33CFE" w:rsidP="00F33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927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12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F33CFE" w:rsidRPr="00F33CFE" w:rsidRDefault="00F33CFE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9275AC" w:rsidRPr="004202C1" w:rsidRDefault="009275AC" w:rsidP="009275A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75AC" w:rsidRPr="004202C1" w:rsidRDefault="009275AC" w:rsidP="009275A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75AC" w:rsidRPr="00281A17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81A17">
        <w:rPr>
          <w:rFonts w:ascii="Times New Roman" w:hAnsi="Times New Roman" w:cs="Times New Roman"/>
          <w:sz w:val="26"/>
          <w:szCs w:val="26"/>
        </w:rPr>
        <w:t>Oпределянe</w:t>
      </w:r>
      <w:proofErr w:type="spellEnd"/>
      <w:r w:rsidRPr="00281A17">
        <w:rPr>
          <w:rFonts w:ascii="Times New Roman" w:hAnsi="Times New Roman" w:cs="Times New Roman"/>
          <w:sz w:val="26"/>
          <w:szCs w:val="26"/>
        </w:rPr>
        <w:t xml:space="preserve"> и обявяване на номерата на изборните райони в Община Кресна, при произвеждане на изборите за общински </w:t>
      </w:r>
      <w:proofErr w:type="spellStart"/>
      <w:r w:rsidRPr="00281A17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275AC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като незави</w:t>
      </w:r>
      <w:r>
        <w:rPr>
          <w:rFonts w:ascii="Times New Roman" w:eastAsia="Times New Roman" w:hAnsi="Times New Roman" w:cs="Times New Roman"/>
          <w:sz w:val="26"/>
          <w:szCs w:val="26"/>
        </w:rPr>
        <w:t>сим кандидат за кмет на община Кресна</w:t>
      </w: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281A17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 г.</w:t>
      </w:r>
    </w:p>
    <w:p w:rsidR="009275AC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като незави</w:t>
      </w:r>
      <w:r>
        <w:rPr>
          <w:rFonts w:ascii="Times New Roman" w:eastAsia="Times New Roman" w:hAnsi="Times New Roman" w:cs="Times New Roman"/>
          <w:sz w:val="26"/>
          <w:szCs w:val="26"/>
        </w:rPr>
        <w:t>сим кандидат за общински съветник на Община Кресна</w:t>
      </w: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281A17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 г.</w:t>
      </w:r>
    </w:p>
    <w:p w:rsidR="009275AC" w:rsidRPr="00281A17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>Регистрация на Политическа партия ГЕРБ в изборите за кмет на община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1A17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281A17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275AC" w:rsidRPr="00281A17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Политическа партия ГЕРБ в изборите за общински </w:t>
      </w:r>
      <w:proofErr w:type="spellStart"/>
      <w:r w:rsidRPr="00C6230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1A17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281A17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275AC" w:rsidRPr="00281A17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Политическа партия ГЕРБ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кметове на кметства, </w:t>
      </w:r>
      <w:r w:rsidRPr="00281A17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281A17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275AC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E3FBF">
        <w:rPr>
          <w:rFonts w:ascii="Times New Roman" w:eastAsia="Times New Roman" w:hAnsi="Times New Roman" w:cs="Times New Roman"/>
          <w:sz w:val="26"/>
          <w:szCs w:val="26"/>
        </w:rPr>
        <w:t xml:space="preserve">твърждаване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броя на </w:t>
      </w:r>
      <w:r w:rsidRPr="00AE3FBF">
        <w:rPr>
          <w:rFonts w:ascii="Times New Roman" w:eastAsia="Times New Roman" w:hAnsi="Times New Roman" w:cs="Times New Roman"/>
          <w:sz w:val="26"/>
          <w:szCs w:val="26"/>
        </w:rPr>
        <w:t>членовете на СИК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Община Кресна</w:t>
      </w:r>
      <w:r w:rsidRPr="00AE3FBF">
        <w:rPr>
          <w:rFonts w:ascii="Times New Roman" w:eastAsia="Times New Roman" w:hAnsi="Times New Roman" w:cs="Times New Roman"/>
          <w:sz w:val="26"/>
          <w:szCs w:val="26"/>
        </w:rPr>
        <w:t xml:space="preserve"> на основание чл. 92, ал.4 от ИК във връзка с чл. 91, ал. 1 от ИК, а относно назначаването на подвижна СИК, на основание чл. 92, ал.5, във </w:t>
      </w:r>
      <w:r>
        <w:rPr>
          <w:rFonts w:ascii="Times New Roman" w:eastAsia="Times New Roman" w:hAnsi="Times New Roman" w:cs="Times New Roman"/>
          <w:sz w:val="26"/>
          <w:szCs w:val="26"/>
        </w:rPr>
        <w:t>връзка с чл. 90, ал.1.</w:t>
      </w:r>
    </w:p>
    <w:p w:rsidR="009275AC" w:rsidRPr="003B640E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КП „Ние, Гражданите“ в изборите за кмет на община, </w:t>
      </w:r>
      <w:r w:rsidRPr="003B640E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3B640E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3B640E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275AC" w:rsidRPr="00281A17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КП „Ние, Гражданите“ </w:t>
      </w: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в изборите за общински </w:t>
      </w:r>
      <w:proofErr w:type="spellStart"/>
      <w:r w:rsidRPr="00C6230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1A17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281A17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275AC" w:rsidRPr="003B640E" w:rsidRDefault="009275AC" w:rsidP="009275AC">
      <w:pPr>
        <w:pStyle w:val="a4"/>
        <w:numPr>
          <w:ilvl w:val="1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КП „Ние, Гражданите“ </w:t>
      </w: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кметове на кметства, </w:t>
      </w:r>
      <w:r w:rsidRPr="00281A17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281A17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281A17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D2B51" w:rsidRPr="00F33CFE" w:rsidRDefault="009D2B51" w:rsidP="009275AC">
      <w:pPr>
        <w:pStyle w:val="a4"/>
        <w:spacing w:after="0" w:line="240" w:lineRule="auto"/>
        <w:ind w:left="502"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9D2B51" w:rsidRPr="00F33CFE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230C5"/>
    <w:multiLevelType w:val="hybridMultilevel"/>
    <w:tmpl w:val="388A6A06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CD90C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2B51"/>
    <w:rsid w:val="00316DE0"/>
    <w:rsid w:val="003F0189"/>
    <w:rsid w:val="00563973"/>
    <w:rsid w:val="0086279B"/>
    <w:rsid w:val="009275AC"/>
    <w:rsid w:val="009D2B51"/>
    <w:rsid w:val="00B7695D"/>
    <w:rsid w:val="00C368E6"/>
    <w:rsid w:val="00C80F55"/>
    <w:rsid w:val="00F3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D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3CFE"/>
    <w:pPr>
      <w:ind w:left="720"/>
      <w:contextualSpacing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1488</Characters>
  <Application>Microsoft Office Word</Application>
  <DocSecurity>0</DocSecurity>
  <Lines>12</Lines>
  <Paragraphs>3</Paragraphs>
  <ScaleCrop>false</ScaleCrop>
  <Company>OIK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OIK Kresna</cp:lastModifiedBy>
  <cp:revision>5</cp:revision>
  <dcterms:created xsi:type="dcterms:W3CDTF">2015-09-11T09:55:00Z</dcterms:created>
  <dcterms:modified xsi:type="dcterms:W3CDTF">2019-09-12T14:52:00Z</dcterms:modified>
</cp:coreProperties>
</file>